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EB" w:rsidRPr="00AD2C31" w:rsidRDefault="00EA1DEB" w:rsidP="00AD2C31">
      <w:pPr>
        <w:pStyle w:val="Heading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EA1DEB" w:rsidRPr="00AD2C31" w:rsidRDefault="00EA1DEB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EA1DEB" w:rsidRPr="0052468E" w:rsidRDefault="00EA1DEB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EA1DEB" w:rsidRPr="0052468E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>№ 3521</w:t>
      </w:r>
      <w:r>
        <w:rPr>
          <w:b/>
          <w:lang w:val="uk-UA"/>
        </w:rPr>
        <w:t>5</w:t>
      </w:r>
      <w:r w:rsidRPr="0052468E">
        <w:rPr>
          <w:b/>
          <w:lang w:val="uk-UA"/>
        </w:rPr>
        <w:t>00</w:t>
      </w:r>
      <w:r>
        <w:rPr>
          <w:b/>
          <w:lang w:val="uk-UA"/>
        </w:rPr>
        <w:t>6</w:t>
      </w:r>
      <w:r w:rsidRPr="0052468E">
        <w:rPr>
          <w:b/>
          <w:lang w:val="uk-UA"/>
        </w:rPr>
        <w:t>00</w:t>
      </w:r>
      <w:r>
        <w:rPr>
          <w:b/>
          <w:lang w:val="uk-UA"/>
        </w:rPr>
        <w:t>2668</w:t>
      </w:r>
      <w:r w:rsidRPr="0052468E">
        <w:rPr>
          <w:b/>
          <w:lang w:val="uk-UA"/>
        </w:rPr>
        <w:t>.</w:t>
      </w:r>
    </w:p>
    <w:p w:rsidR="00EA1DEB" w:rsidRPr="00AD2C31" w:rsidRDefault="00EA1DEB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e-mail). </w:t>
      </w:r>
    </w:p>
    <w:p w:rsidR="00EA1DEB" w:rsidRPr="00AD2C31" w:rsidRDefault="00EA1DEB" w:rsidP="00AD2C31">
      <w:pPr>
        <w:spacing w:line="276" w:lineRule="auto"/>
        <w:jc w:val="both"/>
        <w:rPr>
          <w:lang w:val="uk-UA"/>
        </w:rPr>
      </w:pPr>
      <w:r>
        <w:rPr>
          <w:b/>
          <w:lang w:val="uk-UA"/>
        </w:rPr>
        <w:t>Логінський Володимир Євстахович</w:t>
      </w:r>
      <w:r w:rsidRPr="00AD2C31">
        <w:rPr>
          <w:lang w:val="uk-UA"/>
        </w:rPr>
        <w:t xml:space="preserve">, </w:t>
      </w:r>
      <w:r>
        <w:rPr>
          <w:lang w:val="uk-UA"/>
        </w:rPr>
        <w:t>заступник директора з наукової роботи</w:t>
      </w:r>
      <w:r w:rsidRPr="00AD2C31">
        <w:rPr>
          <w:lang w:val="uk-UA"/>
        </w:rPr>
        <w:t xml:space="preserve">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 xml:space="preserve">, </w:t>
      </w:r>
      <w:r>
        <w:rPr>
          <w:lang w:val="uk-UA"/>
        </w:rPr>
        <w:t>начальник відділу бухгалтерського обліку та звітності, головний бухгалтер-</w:t>
      </w:r>
      <w:r w:rsidRPr="00AD2C31">
        <w:rPr>
          <w:lang w:val="uk-UA"/>
        </w:rPr>
        <w:t>секретар комітету з конкурсних торгів, м. Львів, вул. Генерала Чупринки, 45, 79044</w:t>
      </w:r>
      <w:r>
        <w:rPr>
          <w:lang w:val="uk-UA"/>
        </w:rPr>
        <w:t>, зал засідань (5 поверх інституту)</w:t>
      </w:r>
      <w:r w:rsidRPr="00AD2C31">
        <w:rPr>
          <w:lang w:val="uk-UA"/>
        </w:rPr>
        <w:t>,  тел.: (032)</w:t>
      </w:r>
      <w:r>
        <w:rPr>
          <w:lang w:val="uk-UA"/>
        </w:rPr>
        <w:t xml:space="preserve"> 238-32-47; </w:t>
      </w:r>
      <w:r w:rsidRPr="00AD2C31">
        <w:rPr>
          <w:lang w:val="uk-UA"/>
        </w:rPr>
        <w:t>237-99-19,  e-mail: ipktm@ukr.net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EA1DEB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EA1DEB" w:rsidRPr="003638B8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19679A">
        <w:rPr>
          <w:b/>
          <w:shd w:val="clear" w:color="auto" w:fill="FFFFFF"/>
          <w:lang w:val="uk-UA"/>
        </w:rPr>
        <w:t>2</w:t>
      </w:r>
      <w:r>
        <w:rPr>
          <w:b/>
          <w:shd w:val="clear" w:color="auto" w:fill="FFFFFF"/>
          <w:lang w:val="uk-UA"/>
        </w:rPr>
        <w:t>7 175 517,60</w:t>
      </w:r>
      <w:r w:rsidRPr="0019679A">
        <w:rPr>
          <w:b/>
          <w:shd w:val="clear" w:color="auto" w:fill="FFFFFF"/>
          <w:lang w:val="uk-UA"/>
        </w:rPr>
        <w:t xml:space="preserve"> гр</w:t>
      </w:r>
      <w:r>
        <w:rPr>
          <w:b/>
          <w:shd w:val="clear" w:color="auto" w:fill="FFFFFF"/>
          <w:lang w:val="uk-UA"/>
        </w:rPr>
        <w:t>ивень</w:t>
      </w:r>
      <w:r w:rsidRPr="003638B8">
        <w:rPr>
          <w:lang w:val="uk-UA"/>
        </w:rPr>
        <w:t xml:space="preserve"> (двадцять </w:t>
      </w:r>
      <w:r>
        <w:rPr>
          <w:lang w:val="uk-UA"/>
        </w:rPr>
        <w:t xml:space="preserve">сім мільйонів сто сімдесят п’ять п’ятсот сімнадцять </w:t>
      </w:r>
      <w:r w:rsidRPr="003638B8">
        <w:rPr>
          <w:lang w:val="uk-UA"/>
        </w:rPr>
        <w:t xml:space="preserve">грн. </w:t>
      </w:r>
      <w:r>
        <w:rPr>
          <w:lang w:val="uk-UA"/>
        </w:rPr>
        <w:t>60</w:t>
      </w:r>
      <w:r w:rsidRPr="003638B8">
        <w:rPr>
          <w:lang w:val="uk-UA"/>
        </w:rPr>
        <w:t xml:space="preserve"> коп.)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EA1DEB" w:rsidRPr="00820C6F" w:rsidRDefault="00EA1DEB" w:rsidP="00AD2C31">
      <w:pPr>
        <w:pStyle w:val="NormalWeb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EA1DEB" w:rsidRPr="00820C6F" w:rsidRDefault="00EA1DEB" w:rsidP="00AD2C31">
      <w:pPr>
        <w:pStyle w:val="NormalWeb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EA1DEB" w:rsidRPr="00AD2C31" w:rsidRDefault="00EA1DEB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EA1DEB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>5.1. Найменування предм</w:t>
      </w:r>
      <w:r>
        <w:rPr>
          <w:lang w:val="uk-UA"/>
        </w:rPr>
        <w:t xml:space="preserve">ета закупівлі </w:t>
      </w:r>
      <w:r w:rsidRPr="00AD2C31">
        <w:rPr>
          <w:lang w:val="uk-UA"/>
        </w:rPr>
        <w:t xml:space="preserve"> </w:t>
      </w:r>
      <w:r w:rsidRPr="009C6D6D">
        <w:rPr>
          <w:b/>
          <w:lang w:val="uk-UA"/>
        </w:rPr>
        <w:t>код ДК 016-2010</w:t>
      </w:r>
      <w:r>
        <w:rPr>
          <w:lang w:val="uk-UA"/>
        </w:rPr>
        <w:t xml:space="preserve"> - </w:t>
      </w:r>
      <w:r w:rsidRPr="009C6D6D">
        <w:rPr>
          <w:b/>
          <w:lang w:val="uk-UA"/>
        </w:rPr>
        <w:t>21.20.1</w:t>
      </w:r>
      <w:r>
        <w:rPr>
          <w:lang w:val="uk-UA"/>
        </w:rPr>
        <w:t xml:space="preserve"> </w:t>
      </w:r>
      <w:r w:rsidRPr="009C6D6D">
        <w:rPr>
          <w:b/>
          <w:lang w:val="uk-UA"/>
        </w:rPr>
        <w:t>Ліки</w:t>
      </w:r>
      <w:r>
        <w:rPr>
          <w:b/>
          <w:lang w:val="uk-UA"/>
        </w:rPr>
        <w:t xml:space="preserve"> </w:t>
      </w:r>
    </w:p>
    <w:p w:rsidR="00EA1DEB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9C6D6D">
        <w:rPr>
          <w:lang w:val="uk-UA"/>
        </w:rPr>
        <w:t>(код ДК 021:2015 -33600</w:t>
      </w:r>
      <w:r>
        <w:rPr>
          <w:lang w:val="uk-UA"/>
        </w:rPr>
        <w:t xml:space="preserve"> 000-6</w:t>
      </w:r>
      <w:r w:rsidRPr="009C6D6D">
        <w:rPr>
          <w:lang w:val="uk-UA"/>
        </w:rPr>
        <w:t xml:space="preserve"> Фармацевтична продукція)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</w:p>
    <w:p w:rsidR="00EA1DEB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EA1DEB" w:rsidRPr="004C4F7A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 xml:space="preserve"> 1</w:t>
      </w:r>
      <w:r w:rsidRPr="00291F12">
        <w:rPr>
          <w:b/>
          <w:lang w:val="uk-UA"/>
        </w:rPr>
        <w:t xml:space="preserve"> лот, </w:t>
      </w:r>
      <w:r>
        <w:rPr>
          <w:b/>
          <w:lang w:val="uk-UA"/>
        </w:rPr>
        <w:t>1860</w:t>
      </w:r>
      <w:r w:rsidRPr="00291F12">
        <w:rPr>
          <w:b/>
          <w:lang w:val="uk-UA"/>
        </w:rPr>
        <w:t xml:space="preserve"> од. в. </w:t>
      </w:r>
      <w:r w:rsidRPr="00E5385F">
        <w:rPr>
          <w:lang w:val="uk-UA"/>
        </w:rPr>
        <w:t>(</w:t>
      </w:r>
      <w:r>
        <w:rPr>
          <w:lang w:val="uk-UA"/>
        </w:rPr>
        <w:t>одна тисяча вісімсот шістдесят</w:t>
      </w:r>
      <w:r w:rsidRPr="00E5385F">
        <w:rPr>
          <w:lang w:val="uk-UA"/>
        </w:rPr>
        <w:t>)</w:t>
      </w:r>
    </w:p>
    <w:p w:rsidR="00EA1DEB" w:rsidRPr="00AD2C31" w:rsidRDefault="00EA1DEB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EA1DEB" w:rsidRDefault="00EA1DEB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5.4. Строк поставки товарів, виконання робіт чи надання послуг. </w:t>
      </w:r>
    </w:p>
    <w:p w:rsidR="00EA1DEB" w:rsidRPr="00AD2C31" w:rsidRDefault="00EA1DEB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З дати підписання договору - грудень </w:t>
      </w:r>
      <w:r w:rsidRPr="004C4F7A">
        <w:rPr>
          <w:lang w:val="uk-UA"/>
        </w:rPr>
        <w:t>201</w:t>
      </w:r>
      <w:r>
        <w:rPr>
          <w:lang w:val="uk-UA"/>
        </w:rPr>
        <w:t>6</w:t>
      </w:r>
      <w:r w:rsidRPr="004C4F7A">
        <w:rPr>
          <w:lang w:val="uk-UA"/>
        </w:rPr>
        <w:t xml:space="preserve"> р</w:t>
      </w:r>
      <w:r w:rsidRPr="00AD2C31">
        <w:rPr>
          <w:lang w:val="uk-UA"/>
        </w:rPr>
        <w:t>оку.</w:t>
      </w:r>
    </w:p>
    <w:p w:rsidR="00EA1DEB" w:rsidRPr="00AD2C31" w:rsidRDefault="00EA1DEB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 xml:space="preserve">м. Львів, вул. Генерала Чупринки, 45, 79044, </w:t>
      </w:r>
      <w:r>
        <w:rPr>
          <w:lang w:val="uk-UA"/>
        </w:rPr>
        <w:t>канцелярія інституту</w:t>
      </w:r>
      <w:r w:rsidRPr="00AD2C31">
        <w:rPr>
          <w:lang w:val="uk-UA"/>
        </w:rPr>
        <w:t>.</w:t>
      </w:r>
    </w:p>
    <w:p w:rsidR="00EA1DEB" w:rsidRPr="00AD2C31" w:rsidRDefault="00EA1DEB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7.1. Розмір. Не вимагається. 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EA1DEB" w:rsidRPr="00AD2C31" w:rsidRDefault="00EA1DEB" w:rsidP="00AD2C31">
      <w:pPr>
        <w:pStyle w:val="BodyText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EA1DEB" w:rsidRPr="00AD2C31" w:rsidRDefault="00EA1DEB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EA1DEB" w:rsidRPr="00AD2C31" w:rsidRDefault="00EA1DEB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EA1DEB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8.2. Строк. </w:t>
      </w:r>
      <w:r>
        <w:rPr>
          <w:lang w:val="uk-UA"/>
        </w:rPr>
        <w:t>26 липня</w:t>
      </w:r>
      <w:r w:rsidRPr="00AD2C31">
        <w:rPr>
          <w:lang w:val="uk-UA"/>
        </w:rPr>
        <w:t xml:space="preserve"> 201</w:t>
      </w:r>
      <w:r>
        <w:rPr>
          <w:lang w:val="uk-UA"/>
        </w:rPr>
        <w:t>6</w:t>
      </w:r>
      <w:r w:rsidRPr="00AD2C31">
        <w:rPr>
          <w:lang w:val="uk-UA"/>
        </w:rPr>
        <w:t xml:space="preserve">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EA1DEB" w:rsidRPr="00AD2C31" w:rsidRDefault="00EA1DEB" w:rsidP="00AD2C31">
      <w:pPr>
        <w:pStyle w:val="NormalWeb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>
        <w:rPr>
          <w:lang w:val="uk-UA"/>
        </w:rPr>
        <w:t xml:space="preserve">26 липня </w:t>
      </w:r>
      <w:r w:rsidRPr="00AD2C31">
        <w:rPr>
          <w:lang w:val="uk-UA"/>
        </w:rPr>
        <w:t xml:space="preserve"> 201</w:t>
      </w:r>
      <w:r>
        <w:rPr>
          <w:lang w:val="uk-UA"/>
        </w:rPr>
        <w:t>6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11 год. 00 хв.</w:t>
      </w:r>
    </w:p>
    <w:p w:rsidR="00EA1DEB" w:rsidRPr="00AD2C31" w:rsidRDefault="00EA1DEB" w:rsidP="00AD2C31">
      <w:pPr>
        <w:pStyle w:val="NormalWeb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тел.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EA1DEB" w:rsidRPr="00AD2C31" w:rsidRDefault="00EA1DEB" w:rsidP="00AD2C31">
      <w:pPr>
        <w:pStyle w:val="NormalWeb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EA1DEB" w:rsidRPr="00AD2C31" w:rsidRDefault="00EA1DEB" w:rsidP="00AD2C31">
      <w:pPr>
        <w:pStyle w:val="NormalWeb"/>
        <w:jc w:val="both"/>
        <w:rPr>
          <w:sz w:val="26"/>
          <w:szCs w:val="26"/>
          <w:lang w:val="uk-UA"/>
        </w:rPr>
      </w:pPr>
    </w:p>
    <w:p w:rsidR="00EA1DEB" w:rsidRPr="00AD2C31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EA1DEB" w:rsidRPr="001268C0" w:rsidRDefault="00EA1DEB" w:rsidP="00AD2C31">
      <w:pPr>
        <w:pStyle w:val="NormalWeb"/>
        <w:spacing w:before="0" w:beforeAutospacing="0" w:after="0" w:afterAutospacing="0" w:line="276" w:lineRule="auto"/>
        <w:jc w:val="both"/>
        <w:rPr>
          <w:lang w:val="uk-UA"/>
        </w:rPr>
      </w:pPr>
      <w:r w:rsidRPr="001268C0">
        <w:rPr>
          <w:lang w:val="uk-UA"/>
        </w:rPr>
        <w:t>Заступник директора з наукової роботи</w:t>
      </w:r>
      <w:r w:rsidRPr="001268C0">
        <w:rPr>
          <w:lang w:val="uk-UA"/>
        </w:rPr>
        <w:tab/>
      </w:r>
      <w:r w:rsidRPr="001268C0">
        <w:rPr>
          <w:lang w:val="uk-UA"/>
        </w:rPr>
        <w:tab/>
      </w:r>
      <w:r w:rsidRPr="001268C0">
        <w:rPr>
          <w:lang w:val="uk-UA"/>
        </w:rPr>
        <w:tab/>
      </w:r>
      <w:r w:rsidRPr="001268C0">
        <w:rPr>
          <w:lang w:val="uk-UA"/>
        </w:rPr>
        <w:tab/>
        <w:t xml:space="preserve">       В.Є. Логінський</w:t>
      </w: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Pr="00AD2C31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Default="00EA1DEB" w:rsidP="00AD2C31">
      <w:pPr>
        <w:pStyle w:val="NormalWeb"/>
        <w:jc w:val="right"/>
        <w:rPr>
          <w:lang w:val="uk-UA"/>
        </w:rPr>
      </w:pPr>
    </w:p>
    <w:p w:rsidR="00EA1DEB" w:rsidRPr="00AD2C31" w:rsidRDefault="00EA1DEB" w:rsidP="00AD2C31">
      <w:pPr>
        <w:pStyle w:val="NormalWeb"/>
        <w:jc w:val="right"/>
        <w:rPr>
          <w:lang w:val="uk-UA"/>
        </w:rPr>
      </w:pPr>
    </w:p>
    <w:p w:rsidR="00EA1DEB" w:rsidRPr="00AD2C31" w:rsidRDefault="00EA1DEB" w:rsidP="00AD2C31">
      <w:pPr>
        <w:pStyle w:val="NormalWeb"/>
        <w:jc w:val="right"/>
        <w:rPr>
          <w:lang w:val="uk-UA"/>
        </w:rPr>
      </w:pPr>
      <w:r w:rsidRPr="00AD2C31">
        <w:rPr>
          <w:lang w:val="uk-UA"/>
        </w:rPr>
        <w:t xml:space="preserve">Додаток № 1 </w:t>
      </w:r>
    </w:p>
    <w:p w:rsidR="00EA1DEB" w:rsidRDefault="00EA1DEB" w:rsidP="00820C6F">
      <w:pPr>
        <w:pStyle w:val="NormalWeb"/>
        <w:spacing w:before="0" w:beforeAutospacing="0" w:after="0" w:afterAutospacing="0" w:line="276" w:lineRule="auto"/>
        <w:jc w:val="center"/>
        <w:rPr>
          <w:b/>
          <w:sz w:val="28"/>
          <w:szCs w:val="28"/>
          <w:lang w:val="uk-UA"/>
        </w:rPr>
      </w:pPr>
      <w:r w:rsidRPr="000E6F31">
        <w:rPr>
          <w:lang w:val="uk-UA"/>
        </w:rPr>
        <w:t>код ДК 016 – 2010</w:t>
      </w:r>
      <w:r>
        <w:rPr>
          <w:lang w:val="uk-UA"/>
        </w:rPr>
        <w:t xml:space="preserve"> -</w:t>
      </w:r>
      <w:r w:rsidRPr="004C4F7A">
        <w:rPr>
          <w:b/>
          <w:sz w:val="28"/>
          <w:szCs w:val="28"/>
          <w:lang w:val="uk-UA"/>
        </w:rPr>
        <w:t xml:space="preserve"> 21.20.1</w:t>
      </w:r>
      <w:r>
        <w:rPr>
          <w:b/>
          <w:sz w:val="28"/>
          <w:szCs w:val="28"/>
          <w:lang w:val="uk-UA"/>
        </w:rPr>
        <w:t xml:space="preserve"> Ліки</w:t>
      </w:r>
    </w:p>
    <w:p w:rsidR="00EA1DEB" w:rsidRPr="000E6F31" w:rsidRDefault="00EA1DEB" w:rsidP="00820C6F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  <w:lang w:val="uk-UA"/>
        </w:rPr>
      </w:pPr>
      <w:r w:rsidRPr="000E6F31">
        <w:rPr>
          <w:lang w:val="uk-UA"/>
        </w:rPr>
        <w:t xml:space="preserve">(код ДК 021:2015 </w:t>
      </w:r>
      <w:r>
        <w:rPr>
          <w:sz w:val="28"/>
          <w:szCs w:val="28"/>
          <w:lang w:val="uk-UA"/>
        </w:rPr>
        <w:t>- 33600 Фармацевтична продукція)</w:t>
      </w:r>
    </w:p>
    <w:p w:rsidR="00EA1DEB" w:rsidRPr="00820C6F" w:rsidRDefault="00EA1DEB" w:rsidP="00820C6F">
      <w:pPr>
        <w:pStyle w:val="NormalWeb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10028" w:type="dxa"/>
        <w:tblInd w:w="93" w:type="dxa"/>
        <w:tblLook w:val="00A0"/>
      </w:tblPr>
      <w:tblGrid>
        <w:gridCol w:w="668"/>
        <w:gridCol w:w="2227"/>
        <w:gridCol w:w="4500"/>
        <w:gridCol w:w="900"/>
        <w:gridCol w:w="1733"/>
      </w:tblGrid>
      <w:tr w:rsidR="00EA1DEB" w:rsidRPr="00E37336" w:rsidTr="00D163FE">
        <w:trPr>
          <w:trHeight w:val="3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EB" w:rsidRDefault="00EA1DEB" w:rsidP="00FB4CAE">
            <w:pPr>
              <w:rPr>
                <w:b/>
                <w:bCs/>
                <w:lang w:val="uk-UA"/>
              </w:rPr>
            </w:pPr>
            <w:r w:rsidRPr="004D48BD">
              <w:rPr>
                <w:b/>
                <w:bCs/>
                <w:sz w:val="22"/>
                <w:szCs w:val="22"/>
              </w:rPr>
              <w:t>№</w:t>
            </w:r>
          </w:p>
          <w:p w:rsidR="00EA1DEB" w:rsidRPr="004C4F7A" w:rsidRDefault="00EA1DEB" w:rsidP="00FB4CAE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лота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Pr="004D48BD" w:rsidRDefault="00EA1DEB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>Міжнародна назва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Pr="004D48BD" w:rsidRDefault="00EA1DEB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>Форма випуску, дозування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Pr="004D48BD" w:rsidRDefault="00EA1DEB" w:rsidP="00E92765">
            <w:pPr>
              <w:jc w:val="center"/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>Од.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4D48BD">
              <w:rPr>
                <w:b/>
                <w:bCs/>
                <w:sz w:val="22"/>
                <w:szCs w:val="22"/>
              </w:rPr>
              <w:t>вим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Pr="004D48BD" w:rsidRDefault="00EA1DEB" w:rsidP="00E37336">
            <w:pPr>
              <w:jc w:val="center"/>
              <w:rPr>
                <w:b/>
                <w:bCs/>
              </w:rPr>
            </w:pPr>
            <w:r w:rsidRPr="00E37336">
              <w:rPr>
                <w:b/>
                <w:sz w:val="22"/>
                <w:szCs w:val="22"/>
                <w:lang w:val="uk-UA"/>
              </w:rPr>
              <w:t xml:space="preserve">Очікувана ціна одиниці товару </w:t>
            </w:r>
            <w:r w:rsidRPr="00E37336">
              <w:rPr>
                <w:b/>
                <w:bCs/>
                <w:color w:val="000000"/>
                <w:sz w:val="22"/>
                <w:szCs w:val="22"/>
                <w:lang w:val="uk-UA"/>
              </w:rPr>
              <w:t>(грн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)</w:t>
            </w:r>
          </w:p>
        </w:tc>
      </w:tr>
      <w:tr w:rsidR="00EA1DEB" w:rsidRPr="00A63CF8" w:rsidTr="00F6752B">
        <w:trPr>
          <w:trHeight w:val="315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DEB" w:rsidRDefault="00EA1DEB" w:rsidP="00F16C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Default="00EA1DEB" w:rsidP="00463238">
            <w:pPr>
              <w:rPr>
                <w:lang w:val="uk-UA"/>
              </w:rPr>
            </w:pPr>
            <w:r>
              <w:rPr>
                <w:lang w:val="uk-UA"/>
              </w:rPr>
              <w:t>Ритуксимаб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Default="00EA1DEB" w:rsidP="0004139D">
            <w:pPr>
              <w:rPr>
                <w:lang w:val="uk-UA"/>
              </w:rPr>
            </w:pPr>
            <w:r>
              <w:rPr>
                <w:lang w:val="uk-UA"/>
              </w:rPr>
              <w:t>конц. для р-ну для інф. 500 мг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Default="00EA1DEB" w:rsidP="004632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фл.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Pr="008406C2" w:rsidRDefault="00EA1DEB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31284,66</w:t>
            </w:r>
          </w:p>
        </w:tc>
      </w:tr>
      <w:tr w:rsidR="00EA1DEB" w:rsidRPr="00A63CF8" w:rsidTr="00F6752B">
        <w:trPr>
          <w:trHeight w:val="315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EB" w:rsidRDefault="00EA1DEB" w:rsidP="00F16C58">
            <w:pPr>
              <w:jc w:val="center"/>
              <w:rPr>
                <w:lang w:val="uk-UA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Default="00EA1DEB" w:rsidP="00463238">
            <w:pPr>
              <w:rPr>
                <w:lang w:val="uk-UA"/>
              </w:rPr>
            </w:pPr>
            <w:r>
              <w:rPr>
                <w:lang w:val="uk-UA"/>
              </w:rPr>
              <w:t>Ритуксимаб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Default="00EA1DEB" w:rsidP="0004139D">
            <w:pPr>
              <w:rPr>
                <w:lang w:val="uk-UA"/>
              </w:rPr>
            </w:pPr>
            <w:r>
              <w:rPr>
                <w:lang w:val="uk-UA"/>
              </w:rPr>
              <w:t>конц. для р-ну  для інф. 100 мг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Default="00EA1DEB" w:rsidP="004632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фл.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Pr="008406C2" w:rsidRDefault="00EA1DEB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6273,41</w:t>
            </w:r>
          </w:p>
        </w:tc>
      </w:tr>
      <w:tr w:rsidR="00EA1DEB" w:rsidRPr="00A63CF8" w:rsidTr="00D163FE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DEB" w:rsidRDefault="00EA1DEB" w:rsidP="00F16C58">
            <w:pPr>
              <w:jc w:val="center"/>
              <w:rPr>
                <w:lang w:val="uk-UA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Default="00EA1DEB" w:rsidP="00463238">
            <w:pPr>
              <w:rPr>
                <w:lang w:val="uk-U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Pr="00163D7A" w:rsidRDefault="00EA1DEB" w:rsidP="00CC3F9D">
            <w:pPr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Default="00EA1DEB" w:rsidP="00463238">
            <w:pPr>
              <w:jc w:val="center"/>
              <w:rPr>
                <w:lang w:val="uk-UA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DEB" w:rsidRPr="008406C2" w:rsidRDefault="00EA1DEB" w:rsidP="00107CF0">
            <w:pPr>
              <w:jc w:val="right"/>
              <w:rPr>
                <w:b/>
                <w:bCs/>
                <w:color w:val="000000"/>
                <w:lang w:val="uk-UA"/>
              </w:rPr>
            </w:pPr>
          </w:p>
        </w:tc>
      </w:tr>
    </w:tbl>
    <w:p w:rsidR="00EA1DEB" w:rsidRPr="00AD2C31" w:rsidRDefault="00EA1DEB" w:rsidP="00820C6F">
      <w:pPr>
        <w:pStyle w:val="NormalWeb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EA1DEB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C31"/>
    <w:rsid w:val="00002B06"/>
    <w:rsid w:val="000053AD"/>
    <w:rsid w:val="000230D4"/>
    <w:rsid w:val="0004139D"/>
    <w:rsid w:val="0004413B"/>
    <w:rsid w:val="00047494"/>
    <w:rsid w:val="00054F51"/>
    <w:rsid w:val="000A65D2"/>
    <w:rsid w:val="000B6204"/>
    <w:rsid w:val="000C30FB"/>
    <w:rsid w:val="000C3227"/>
    <w:rsid w:val="000C3536"/>
    <w:rsid w:val="000E0C3E"/>
    <w:rsid w:val="000E5864"/>
    <w:rsid w:val="000E6F31"/>
    <w:rsid w:val="00107CF0"/>
    <w:rsid w:val="001268C0"/>
    <w:rsid w:val="00127684"/>
    <w:rsid w:val="00133437"/>
    <w:rsid w:val="00140E1B"/>
    <w:rsid w:val="001434F9"/>
    <w:rsid w:val="00150335"/>
    <w:rsid w:val="00163D7A"/>
    <w:rsid w:val="00167D5D"/>
    <w:rsid w:val="00177DC4"/>
    <w:rsid w:val="0018115E"/>
    <w:rsid w:val="0019679A"/>
    <w:rsid w:val="001C0D5C"/>
    <w:rsid w:val="001C2E61"/>
    <w:rsid w:val="001C4309"/>
    <w:rsid w:val="001C7412"/>
    <w:rsid w:val="001D781F"/>
    <w:rsid w:val="001F199E"/>
    <w:rsid w:val="00204045"/>
    <w:rsid w:val="0022393C"/>
    <w:rsid w:val="002259AA"/>
    <w:rsid w:val="002546D8"/>
    <w:rsid w:val="00264A1C"/>
    <w:rsid w:val="00270225"/>
    <w:rsid w:val="00290E85"/>
    <w:rsid w:val="002911BF"/>
    <w:rsid w:val="00291F12"/>
    <w:rsid w:val="00292E33"/>
    <w:rsid w:val="002B05EC"/>
    <w:rsid w:val="002B228F"/>
    <w:rsid w:val="002C3BAC"/>
    <w:rsid w:val="002D1CA2"/>
    <w:rsid w:val="002D6780"/>
    <w:rsid w:val="002D679C"/>
    <w:rsid w:val="002E01A0"/>
    <w:rsid w:val="0030084C"/>
    <w:rsid w:val="00300ADA"/>
    <w:rsid w:val="0030131A"/>
    <w:rsid w:val="00310678"/>
    <w:rsid w:val="00310DB3"/>
    <w:rsid w:val="00313F8A"/>
    <w:rsid w:val="00330F8E"/>
    <w:rsid w:val="00335287"/>
    <w:rsid w:val="0035593C"/>
    <w:rsid w:val="00355DA2"/>
    <w:rsid w:val="003564EB"/>
    <w:rsid w:val="00360C3E"/>
    <w:rsid w:val="003638B8"/>
    <w:rsid w:val="003762FA"/>
    <w:rsid w:val="003918FA"/>
    <w:rsid w:val="003A5C41"/>
    <w:rsid w:val="003A7683"/>
    <w:rsid w:val="003B1CBD"/>
    <w:rsid w:val="00410519"/>
    <w:rsid w:val="00427480"/>
    <w:rsid w:val="00441DDF"/>
    <w:rsid w:val="004464AF"/>
    <w:rsid w:val="0045052E"/>
    <w:rsid w:val="00463238"/>
    <w:rsid w:val="004979A1"/>
    <w:rsid w:val="004B1654"/>
    <w:rsid w:val="004B630B"/>
    <w:rsid w:val="004C4F7A"/>
    <w:rsid w:val="004C5698"/>
    <w:rsid w:val="004C579E"/>
    <w:rsid w:val="004D48BD"/>
    <w:rsid w:val="004E4869"/>
    <w:rsid w:val="00520D48"/>
    <w:rsid w:val="0052148E"/>
    <w:rsid w:val="0052468E"/>
    <w:rsid w:val="0053250F"/>
    <w:rsid w:val="00537A1C"/>
    <w:rsid w:val="0054267E"/>
    <w:rsid w:val="0055453A"/>
    <w:rsid w:val="00554834"/>
    <w:rsid w:val="005637C2"/>
    <w:rsid w:val="005726BC"/>
    <w:rsid w:val="00584258"/>
    <w:rsid w:val="0058758B"/>
    <w:rsid w:val="00590989"/>
    <w:rsid w:val="00595C09"/>
    <w:rsid w:val="005F1DE0"/>
    <w:rsid w:val="006013A9"/>
    <w:rsid w:val="006019CD"/>
    <w:rsid w:val="00626C0F"/>
    <w:rsid w:val="00636456"/>
    <w:rsid w:val="006421F5"/>
    <w:rsid w:val="00643781"/>
    <w:rsid w:val="00644528"/>
    <w:rsid w:val="00646AC9"/>
    <w:rsid w:val="00675DCD"/>
    <w:rsid w:val="006804F3"/>
    <w:rsid w:val="00685298"/>
    <w:rsid w:val="006A399F"/>
    <w:rsid w:val="006C24BF"/>
    <w:rsid w:val="006D3970"/>
    <w:rsid w:val="006D5647"/>
    <w:rsid w:val="006D5712"/>
    <w:rsid w:val="006F194E"/>
    <w:rsid w:val="00700AFE"/>
    <w:rsid w:val="00706F90"/>
    <w:rsid w:val="0071151A"/>
    <w:rsid w:val="00724E7E"/>
    <w:rsid w:val="00746DA6"/>
    <w:rsid w:val="007478CC"/>
    <w:rsid w:val="00752648"/>
    <w:rsid w:val="007527F1"/>
    <w:rsid w:val="00793069"/>
    <w:rsid w:val="007A1728"/>
    <w:rsid w:val="007C2667"/>
    <w:rsid w:val="007E11F7"/>
    <w:rsid w:val="007E3D4A"/>
    <w:rsid w:val="00807BB5"/>
    <w:rsid w:val="00820C6F"/>
    <w:rsid w:val="00825CD2"/>
    <w:rsid w:val="008406C2"/>
    <w:rsid w:val="00851BAC"/>
    <w:rsid w:val="00865C38"/>
    <w:rsid w:val="0087235B"/>
    <w:rsid w:val="0088125A"/>
    <w:rsid w:val="008B5754"/>
    <w:rsid w:val="008B5E0B"/>
    <w:rsid w:val="008C23AF"/>
    <w:rsid w:val="008D030A"/>
    <w:rsid w:val="008D1580"/>
    <w:rsid w:val="008F7A65"/>
    <w:rsid w:val="00923624"/>
    <w:rsid w:val="00923B6C"/>
    <w:rsid w:val="0094623C"/>
    <w:rsid w:val="009756FD"/>
    <w:rsid w:val="00977667"/>
    <w:rsid w:val="009804C7"/>
    <w:rsid w:val="00982B7E"/>
    <w:rsid w:val="009833C1"/>
    <w:rsid w:val="00992B73"/>
    <w:rsid w:val="009937F4"/>
    <w:rsid w:val="009C4B36"/>
    <w:rsid w:val="009C6D6D"/>
    <w:rsid w:val="009F09EF"/>
    <w:rsid w:val="00A05BCD"/>
    <w:rsid w:val="00A23034"/>
    <w:rsid w:val="00A27335"/>
    <w:rsid w:val="00A366E0"/>
    <w:rsid w:val="00A37CCD"/>
    <w:rsid w:val="00A63CF8"/>
    <w:rsid w:val="00A66B0A"/>
    <w:rsid w:val="00A742C8"/>
    <w:rsid w:val="00A756B6"/>
    <w:rsid w:val="00A90871"/>
    <w:rsid w:val="00A90C16"/>
    <w:rsid w:val="00A926B0"/>
    <w:rsid w:val="00A97EA8"/>
    <w:rsid w:val="00AA11E9"/>
    <w:rsid w:val="00AC11CC"/>
    <w:rsid w:val="00AC1B7F"/>
    <w:rsid w:val="00AD2C31"/>
    <w:rsid w:val="00AF50B8"/>
    <w:rsid w:val="00B00D89"/>
    <w:rsid w:val="00B1193A"/>
    <w:rsid w:val="00B27F5C"/>
    <w:rsid w:val="00B3351F"/>
    <w:rsid w:val="00B51160"/>
    <w:rsid w:val="00B612D0"/>
    <w:rsid w:val="00B61878"/>
    <w:rsid w:val="00B61B25"/>
    <w:rsid w:val="00B66A06"/>
    <w:rsid w:val="00B808B1"/>
    <w:rsid w:val="00BA7273"/>
    <w:rsid w:val="00C02D70"/>
    <w:rsid w:val="00C071DE"/>
    <w:rsid w:val="00C14C80"/>
    <w:rsid w:val="00C16F6D"/>
    <w:rsid w:val="00C217B4"/>
    <w:rsid w:val="00C35A30"/>
    <w:rsid w:val="00C508DA"/>
    <w:rsid w:val="00C50CF7"/>
    <w:rsid w:val="00C51FEE"/>
    <w:rsid w:val="00C6475D"/>
    <w:rsid w:val="00C6614E"/>
    <w:rsid w:val="00C66181"/>
    <w:rsid w:val="00C779DD"/>
    <w:rsid w:val="00C81075"/>
    <w:rsid w:val="00C82388"/>
    <w:rsid w:val="00CA2A7C"/>
    <w:rsid w:val="00CB5BCD"/>
    <w:rsid w:val="00CC3F9D"/>
    <w:rsid w:val="00CD2C7E"/>
    <w:rsid w:val="00CE7962"/>
    <w:rsid w:val="00CF6C7F"/>
    <w:rsid w:val="00D002A0"/>
    <w:rsid w:val="00D01B80"/>
    <w:rsid w:val="00D05B4B"/>
    <w:rsid w:val="00D10118"/>
    <w:rsid w:val="00D163FE"/>
    <w:rsid w:val="00D26A3B"/>
    <w:rsid w:val="00D301A3"/>
    <w:rsid w:val="00D54A01"/>
    <w:rsid w:val="00D6357B"/>
    <w:rsid w:val="00D71EC9"/>
    <w:rsid w:val="00D74A74"/>
    <w:rsid w:val="00D76A52"/>
    <w:rsid w:val="00DA0A75"/>
    <w:rsid w:val="00DC3F11"/>
    <w:rsid w:val="00DC70D1"/>
    <w:rsid w:val="00DD0450"/>
    <w:rsid w:val="00DE15DD"/>
    <w:rsid w:val="00DF182A"/>
    <w:rsid w:val="00DF74D1"/>
    <w:rsid w:val="00E06560"/>
    <w:rsid w:val="00E07761"/>
    <w:rsid w:val="00E12561"/>
    <w:rsid w:val="00E3166F"/>
    <w:rsid w:val="00E33C74"/>
    <w:rsid w:val="00E341FC"/>
    <w:rsid w:val="00E37336"/>
    <w:rsid w:val="00E5385F"/>
    <w:rsid w:val="00E547A4"/>
    <w:rsid w:val="00E65B7E"/>
    <w:rsid w:val="00E72A1D"/>
    <w:rsid w:val="00E733AA"/>
    <w:rsid w:val="00E7599E"/>
    <w:rsid w:val="00E92765"/>
    <w:rsid w:val="00EA1DEB"/>
    <w:rsid w:val="00EA6F13"/>
    <w:rsid w:val="00EA70E4"/>
    <w:rsid w:val="00EB758C"/>
    <w:rsid w:val="00ED6E10"/>
    <w:rsid w:val="00F03839"/>
    <w:rsid w:val="00F1083B"/>
    <w:rsid w:val="00F16C58"/>
    <w:rsid w:val="00F2383C"/>
    <w:rsid w:val="00F26995"/>
    <w:rsid w:val="00F26C07"/>
    <w:rsid w:val="00F410D1"/>
    <w:rsid w:val="00F46522"/>
    <w:rsid w:val="00F6752B"/>
    <w:rsid w:val="00F825B2"/>
    <w:rsid w:val="00F93855"/>
    <w:rsid w:val="00F94734"/>
    <w:rsid w:val="00FA79D2"/>
    <w:rsid w:val="00FB4CAE"/>
    <w:rsid w:val="00FE3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D2C31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basedOn w:val="DefaultParagraphFont"/>
    <w:link w:val="BodyText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4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323</TotalTime>
  <Pages>3</Pages>
  <Words>2280</Words>
  <Characters>1301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GOLBUH</cp:lastModifiedBy>
  <cp:revision>75</cp:revision>
  <cp:lastPrinted>2016-06-08T09:00:00Z</cp:lastPrinted>
  <dcterms:created xsi:type="dcterms:W3CDTF">2014-09-26T12:55:00Z</dcterms:created>
  <dcterms:modified xsi:type="dcterms:W3CDTF">2016-07-08T08:02:00Z</dcterms:modified>
</cp:coreProperties>
</file>